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39625" w14:textId="77777777" w:rsidR="00CC0F70" w:rsidRDefault="00CC0F70">
      <w:pPr>
        <w:rPr>
          <w:noProof/>
        </w:rPr>
      </w:pPr>
    </w:p>
    <w:p w14:paraId="077DBAAA" w14:textId="45C46E53" w:rsidR="00CC0F70" w:rsidRDefault="00CC0F70">
      <w:pPr>
        <w:rPr>
          <w:b/>
          <w:bCs/>
          <w:noProof/>
          <w:sz w:val="40"/>
          <w:szCs w:val="40"/>
        </w:rPr>
      </w:pPr>
      <w:r w:rsidRPr="00CC0F70">
        <w:rPr>
          <w:b/>
          <w:bCs/>
          <w:noProof/>
          <w:sz w:val="40"/>
          <w:szCs w:val="40"/>
        </w:rPr>
        <w:t>Národní muzeum Praha</w:t>
      </w:r>
      <w:r>
        <w:rPr>
          <w:b/>
          <w:bCs/>
          <w:noProof/>
          <w:sz w:val="40"/>
          <w:szCs w:val="40"/>
        </w:rPr>
        <w:t xml:space="preserve"> – 3.5. třída DZ2, 9.5. třída DL2</w:t>
      </w:r>
    </w:p>
    <w:p w14:paraId="1BC92FE3" w14:textId="54469100" w:rsidR="00600D11" w:rsidRPr="00CC0F70" w:rsidRDefault="00600D11">
      <w:pPr>
        <w:rPr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213C9ECF" wp14:editId="529F7A70">
            <wp:extent cx="5760720" cy="3385820"/>
            <wp:effectExtent l="0" t="0" r="0" b="5080"/>
            <wp:docPr id="4" name="Obrázek 4" descr="Obsah obrázku exteriér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exteriér, star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182F" w14:textId="19C3CC35" w:rsidR="00C6194D" w:rsidRDefault="00815281">
      <w:r>
        <w:rPr>
          <w:noProof/>
        </w:rPr>
        <w:drawing>
          <wp:inline distT="0" distB="0" distL="0" distR="0" wp14:anchorId="4645C87C" wp14:editId="109E4AC2">
            <wp:extent cx="5359180" cy="1841618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508" t="15704" r="14405" b="43311"/>
                    <a:stretch/>
                  </pic:blipFill>
                  <pic:spPr bwMode="auto">
                    <a:xfrm>
                      <a:off x="0" y="0"/>
                      <a:ext cx="5389502" cy="185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786DD" w14:textId="29B419E9" w:rsidR="00CC0F70" w:rsidRDefault="00CC0F70" w:rsidP="00CC0F70">
      <w:pPr>
        <w:jc w:val="both"/>
      </w:pPr>
      <w:r>
        <w:t xml:space="preserve">V expozici </w:t>
      </w:r>
      <w:r>
        <w:rPr>
          <w:rStyle w:val="Zdraznn"/>
          <w:b/>
          <w:bCs/>
        </w:rPr>
        <w:t>Okna do pravěku</w:t>
      </w:r>
      <w:r>
        <w:t xml:space="preserve"> můžete ve čtyřech výstavních sálech obdivovat jedinečné exponáty, které představují světové milníky v poznání historie života na </w:t>
      </w:r>
      <w:r>
        <w:t>Zemi,</w:t>
      </w:r>
      <w:r>
        <w:t xml:space="preserve"> a to z dob od prvohor až po čtvrtohory. Seznámíte se zde s prvohorními živočichy prvně popsanými Joachimem </w:t>
      </w:r>
      <w:proofErr w:type="spellStart"/>
      <w:r>
        <w:t>Barrandem</w:t>
      </w:r>
      <w:proofErr w:type="spellEnd"/>
      <w:r>
        <w:t xml:space="preserve"> nebo uvidíte vzácnou nejstarší suchozemskou rostlinu světa </w:t>
      </w:r>
      <w:proofErr w:type="spellStart"/>
      <w:r>
        <w:t>Cooksonia</w:t>
      </w:r>
      <w:proofErr w:type="spellEnd"/>
      <w:r>
        <w:t xml:space="preserve"> </w:t>
      </w:r>
      <w:proofErr w:type="spellStart"/>
      <w:r>
        <w:t>barrandei</w:t>
      </w:r>
      <w:proofErr w:type="spellEnd"/>
      <w:r>
        <w:t xml:space="preserve">, která pochází z doby před čtyřmi sty třiceti miliony let. Poznáte i jedny z nejstarších známých plazů – třeba druhohorní mořské </w:t>
      </w:r>
      <w:proofErr w:type="spellStart"/>
      <w:r>
        <w:t>mosasaury</w:t>
      </w:r>
      <w:proofErr w:type="spellEnd"/>
      <w:r>
        <w:t xml:space="preserve"> a podíváte se do očí zatím našemu jedinému českému dinosaurovi </w:t>
      </w:r>
      <w:proofErr w:type="spellStart"/>
      <w:r>
        <w:t>Burianosaurovi</w:t>
      </w:r>
      <w:proofErr w:type="spellEnd"/>
      <w:r>
        <w:t xml:space="preserve"> </w:t>
      </w:r>
      <w:proofErr w:type="spellStart"/>
      <w:r>
        <w:t>augustai</w:t>
      </w:r>
      <w:proofErr w:type="spellEnd"/>
      <w:r>
        <w:t xml:space="preserve"> nebo děsivě vyhlížejícímu šavlozubému tygrovi. Zjistíte také, že naše území bylo svědky sopečné činnosti a vzniku různých jezer i močálů. V samotném závěru expozice vás pak uvítá mamut s malým </w:t>
      </w:r>
      <w:proofErr w:type="spellStart"/>
      <w:r>
        <w:t>mamuťátkem</w:t>
      </w:r>
      <w:proofErr w:type="spellEnd"/>
      <w:r>
        <w:t xml:space="preserve"> v životní velikosti a prohlédnete si originální kostru srstnatého nosorožce, který, jak sami zjistíte, rozhodně nechce zůstat zavřený jen ve vitríně.</w:t>
      </w:r>
    </w:p>
    <w:p w14:paraId="35845CE2" w14:textId="7D52C15A" w:rsidR="00815281" w:rsidRDefault="00815281">
      <w:r>
        <w:rPr>
          <w:noProof/>
        </w:rPr>
        <w:lastRenderedPageBreak/>
        <w:drawing>
          <wp:inline distT="0" distB="0" distL="0" distR="0" wp14:anchorId="3C433E7B" wp14:editId="17E971F3">
            <wp:extent cx="5740842" cy="196998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293" t="14969" r="14520" b="42824"/>
                    <a:stretch/>
                  </pic:blipFill>
                  <pic:spPr bwMode="auto">
                    <a:xfrm>
                      <a:off x="0" y="0"/>
                      <a:ext cx="5772394" cy="198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0A55C" w14:textId="5F2E6DB5" w:rsidR="00CC0F70" w:rsidRDefault="00CC0F70" w:rsidP="00CC0F70">
      <w:pPr>
        <w:jc w:val="both"/>
      </w:pPr>
      <w:r>
        <w:t xml:space="preserve">Expozice </w:t>
      </w:r>
      <w:r>
        <w:rPr>
          <w:rStyle w:val="Zdraznn"/>
        </w:rPr>
        <w:t xml:space="preserve">Dějiny </w:t>
      </w:r>
      <w:r>
        <w:t>zachycuje v celkem sedmi sálech minulost českých zemí od 8. století až do první světové války a svým rozsahem i množstvím sbírkových předmětů se jedná o u nás zcela ojedinělý muzejní projekt ilustrující tak dlouhý časový úsek. Expozice nabízí možnost zorientovat se v českých dějinách a pochopit nejen události jako takové, ale i souvislosti mezi nimi a utvořit si celistvý obrázek naší minulosti. Setkáte se zde s nejrůznějšími exponáty od nejmenších předmětů středověkých šperků nebo drobných artefaktů dokumentujících každodenní život lidí až po největší předmět v podobě arcibiskupského kočáru z 18. století, který lze s trochou nadsázky označit za Ferrari své doby. </w:t>
      </w:r>
    </w:p>
    <w:p w14:paraId="5D00D73B" w14:textId="7F90D9DE" w:rsidR="00815281" w:rsidRDefault="00815281">
      <w:r>
        <w:rPr>
          <w:noProof/>
        </w:rPr>
        <w:drawing>
          <wp:inline distT="0" distB="0" distL="0" distR="0" wp14:anchorId="12FB8645" wp14:editId="027E63B9">
            <wp:extent cx="5645426" cy="19226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85" t="14969" r="14116" b="43315"/>
                    <a:stretch/>
                  </pic:blipFill>
                  <pic:spPr bwMode="auto">
                    <a:xfrm>
                      <a:off x="0" y="0"/>
                      <a:ext cx="5684920" cy="193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315A7" w14:textId="6D38C1A7" w:rsidR="00600D11" w:rsidRDefault="00600D11" w:rsidP="00600D11">
      <w:pPr>
        <w:jc w:val="both"/>
      </w:pPr>
      <w:r>
        <w:t xml:space="preserve">Nová, moderně pojatá přírodovědecká expozice s názvem </w:t>
      </w:r>
      <w:r>
        <w:rPr>
          <w:rStyle w:val="Zdraznn"/>
        </w:rPr>
        <w:t xml:space="preserve">Zázraky evoluce </w:t>
      </w:r>
      <w:r>
        <w:t xml:space="preserve">vypráví na ploše 2 000 m2 poutavé příběhy evoluce a představuje svět zvířat tak, jak ho z muzeí běžně neznáte – bez polic a regálů. Po náročném restaurování je k vidění také jeden ze symbolů Národního muzea – kostra plejtváka </w:t>
      </w:r>
      <w:proofErr w:type="spellStart"/>
      <w:r>
        <w:t>myšoka</w:t>
      </w:r>
      <w:proofErr w:type="spellEnd"/>
      <w:r>
        <w:t xml:space="preserve">, která společně s 1 500 dalšími exponáty </w:t>
      </w:r>
      <w:proofErr w:type="gramStart"/>
      <w:r>
        <w:t>vytváří</w:t>
      </w:r>
      <w:proofErr w:type="gramEnd"/>
      <w:r>
        <w:t xml:space="preserve"> jednu z nejmodernějších přírodovědeckých expozic. Zvířata jsou zde představena v jejich přirozeném prostředí a pohybu, jedinečné a vzácné exponáty doplňují zbrusu nové modely zvířat včetně žraloka bílého, plejtváka malého nebo největšího modelu krakatice obrovské na světě, který má na délku 17 metrů.</w:t>
      </w:r>
    </w:p>
    <w:p w14:paraId="34A2DD70" w14:textId="77777777" w:rsidR="00815281" w:rsidRDefault="00815281"/>
    <w:sectPr w:rsidR="008152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14052CA0"/>
    <w:multiLevelType w:val="multilevel"/>
    <w:tmpl w:val="7D24634E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23127396">
    <w:abstractNumId w:val="0"/>
  </w:num>
  <w:num w:numId="2" w16cid:durableId="2135098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281"/>
    <w:rsid w:val="005561F8"/>
    <w:rsid w:val="00600D11"/>
    <w:rsid w:val="00815281"/>
    <w:rsid w:val="00B13439"/>
    <w:rsid w:val="00C6194D"/>
    <w:rsid w:val="00CC0F70"/>
    <w:rsid w:val="00E6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107F5"/>
  <w15:chartTrackingRefBased/>
  <w15:docId w15:val="{B75D96E7-C11B-4764-8BB7-B688C40EF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character" w:styleId="Zdraznn">
    <w:name w:val="Emphasis"/>
    <w:basedOn w:val="Standardnpsmoodstavce"/>
    <w:uiPriority w:val="20"/>
    <w:qFormat/>
    <w:rsid w:val="00CC0F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339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1</cp:revision>
  <dcterms:created xsi:type="dcterms:W3CDTF">2022-05-04T11:25:00Z</dcterms:created>
  <dcterms:modified xsi:type="dcterms:W3CDTF">2022-05-04T11:44:00Z</dcterms:modified>
</cp:coreProperties>
</file>